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DA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tbl>
      <w:tblPr>
        <w:tblpPr w:leftFromText="180" w:rightFromText="180" w:vertAnchor="text" w:horzAnchor="margin" w:tblpX="-1026" w:tblpY="-307"/>
        <w:tblW w:w="1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5417"/>
      </w:tblGrid>
      <w:tr w:rsidR="00513EDA" w:rsidRPr="00513EDA" w:rsidTr="006C039D">
        <w:trPr>
          <w:trHeight w:val="2066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13EDA">
              <w:rPr>
                <w:b/>
                <w:sz w:val="22"/>
                <w:szCs w:val="22"/>
                <w:lang w:eastAsia="en-US"/>
              </w:rPr>
              <w:t>Муниципальное бюджетное</w:t>
            </w:r>
          </w:p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13EDA">
              <w:rPr>
                <w:b/>
                <w:sz w:val="22"/>
                <w:szCs w:val="22"/>
                <w:lang w:val="tt-RU" w:eastAsia="en-US"/>
              </w:rPr>
              <w:t xml:space="preserve">дошкольное </w:t>
            </w:r>
            <w:r w:rsidRPr="00513EDA">
              <w:rPr>
                <w:b/>
                <w:sz w:val="22"/>
                <w:szCs w:val="22"/>
                <w:lang w:eastAsia="en-US"/>
              </w:rPr>
              <w:t>образовательное учреждение</w:t>
            </w:r>
          </w:p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13EDA">
              <w:rPr>
                <w:b/>
                <w:sz w:val="22"/>
                <w:szCs w:val="22"/>
                <w:lang w:eastAsia="en-US"/>
              </w:rPr>
              <w:t>«</w:t>
            </w:r>
            <w:proofErr w:type="gramStart"/>
            <w:r w:rsidRPr="00513EDA">
              <w:rPr>
                <w:b/>
                <w:sz w:val="22"/>
                <w:szCs w:val="22"/>
                <w:lang w:val="en-US" w:eastAsia="en-US"/>
              </w:rPr>
              <w:t>C</w:t>
            </w:r>
            <w:proofErr w:type="spellStart"/>
            <w:proofErr w:type="gramEnd"/>
            <w:r w:rsidRPr="00513EDA">
              <w:rPr>
                <w:b/>
                <w:sz w:val="22"/>
                <w:szCs w:val="22"/>
                <w:lang w:eastAsia="en-US"/>
              </w:rPr>
              <w:t>таротурналинский</w:t>
            </w:r>
            <w:proofErr w:type="spellEnd"/>
            <w:r w:rsidRPr="00513EDA">
              <w:rPr>
                <w:b/>
                <w:sz w:val="22"/>
                <w:szCs w:val="22"/>
                <w:lang w:eastAsia="en-US"/>
              </w:rPr>
              <w:t xml:space="preserve"> детский сад»</w:t>
            </w:r>
          </w:p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13EDA">
              <w:rPr>
                <w:b/>
                <w:sz w:val="22"/>
                <w:szCs w:val="22"/>
                <w:lang w:eastAsia="en-US"/>
              </w:rPr>
              <w:t>Арского муниципального района</w:t>
            </w:r>
          </w:p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13EDA">
              <w:rPr>
                <w:b/>
                <w:sz w:val="22"/>
                <w:szCs w:val="22"/>
                <w:lang w:eastAsia="en-US"/>
              </w:rPr>
              <w:t>Республики Татарстан</w:t>
            </w:r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513EDA">
              <w:rPr>
                <w:sz w:val="22"/>
                <w:szCs w:val="22"/>
                <w:lang w:val="tt-RU" w:eastAsia="en-US"/>
              </w:rPr>
              <w:t>422019, Арский район, с. Старые Турнали,</w:t>
            </w:r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513EDA">
              <w:rPr>
                <w:sz w:val="22"/>
                <w:szCs w:val="22"/>
                <w:lang w:val="tt-RU" w:eastAsia="en-US"/>
              </w:rPr>
              <w:t>ул.Косомольская, д.68</w:t>
            </w:r>
          </w:p>
        </w:tc>
        <w:tc>
          <w:tcPr>
            <w:tcW w:w="541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val="tt-RU" w:eastAsia="en-US"/>
              </w:rPr>
            </w:pPr>
            <w:r w:rsidRPr="00513EDA">
              <w:rPr>
                <w:b/>
                <w:sz w:val="22"/>
                <w:szCs w:val="22"/>
                <w:lang w:val="tt-RU" w:eastAsia="en-US"/>
              </w:rPr>
              <w:t>Татарстан Республикасы</w:t>
            </w:r>
          </w:p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val="tt-RU" w:eastAsia="en-US"/>
              </w:rPr>
            </w:pPr>
            <w:r w:rsidRPr="00513EDA">
              <w:rPr>
                <w:b/>
                <w:sz w:val="22"/>
                <w:szCs w:val="22"/>
                <w:lang w:val="tt-RU" w:eastAsia="en-US"/>
              </w:rPr>
              <w:t>Арча муниципаль районының</w:t>
            </w:r>
          </w:p>
          <w:p w:rsidR="00513EDA" w:rsidRPr="00513EDA" w:rsidRDefault="00513EDA" w:rsidP="00513EDA">
            <w:pPr>
              <w:jc w:val="center"/>
              <w:rPr>
                <w:b/>
                <w:sz w:val="22"/>
                <w:szCs w:val="22"/>
                <w:lang w:val="tt-RU" w:eastAsia="en-US"/>
              </w:rPr>
            </w:pPr>
            <w:r w:rsidRPr="00513EDA">
              <w:rPr>
                <w:b/>
                <w:sz w:val="22"/>
                <w:szCs w:val="22"/>
                <w:lang w:val="tt-RU" w:eastAsia="en-US"/>
              </w:rPr>
              <w:t>«Иске Төрнәле балалар бакчасы» муниципаль бюджет       мәктәпкәчә белем бирү учреждениесе</w:t>
            </w:r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val="tt-RU" w:eastAsia="en-US"/>
              </w:rPr>
            </w:pPr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513EDA">
              <w:rPr>
                <w:sz w:val="22"/>
                <w:szCs w:val="22"/>
                <w:lang w:val="tt-RU" w:eastAsia="en-US"/>
              </w:rPr>
              <w:t>422007, Арча районы,  Иске Төрнәле ав.,</w:t>
            </w:r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val="tt-RU" w:eastAsia="en-US"/>
              </w:rPr>
            </w:pPr>
            <w:r w:rsidRPr="00513EDA">
              <w:rPr>
                <w:sz w:val="22"/>
                <w:szCs w:val="22"/>
                <w:lang w:val="tt-RU" w:eastAsia="en-US"/>
              </w:rPr>
              <w:t>Комсомол  урамы., 68 йорт</w:t>
            </w:r>
          </w:p>
        </w:tc>
      </w:tr>
      <w:tr w:rsidR="00513EDA" w:rsidRPr="00513EDA" w:rsidTr="006C039D">
        <w:tblPrEx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13EDA" w:rsidRPr="00513EDA" w:rsidRDefault="00513EDA" w:rsidP="00513EDA">
            <w:pPr>
              <w:jc w:val="center"/>
              <w:rPr>
                <w:color w:val="0072C6"/>
                <w:sz w:val="20"/>
                <w:szCs w:val="20"/>
                <w:lang w:eastAsia="en-US"/>
              </w:rPr>
            </w:pPr>
            <w:r w:rsidRPr="00513EDA">
              <w:rPr>
                <w:sz w:val="22"/>
                <w:szCs w:val="22"/>
                <w:lang w:eastAsia="en-US"/>
              </w:rPr>
              <w:t>тел: 8(84366)</w:t>
            </w:r>
            <w:r w:rsidRPr="00513EDA">
              <w:rPr>
                <w:sz w:val="22"/>
                <w:szCs w:val="22"/>
                <w:lang w:val="tt-RU" w:eastAsia="en-US"/>
              </w:rPr>
              <w:t>51-6-57</w:t>
            </w:r>
            <w:r w:rsidRPr="00513EDA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3EDA">
              <w:rPr>
                <w:sz w:val="22"/>
                <w:szCs w:val="22"/>
                <w:lang w:eastAsia="en-US"/>
              </w:rPr>
              <w:t>эл</w:t>
            </w:r>
            <w:proofErr w:type="gramStart"/>
            <w:r w:rsidRPr="00513EDA">
              <w:rPr>
                <w:sz w:val="22"/>
                <w:szCs w:val="22"/>
                <w:lang w:eastAsia="en-US"/>
              </w:rPr>
              <w:t>.п</w:t>
            </w:r>
            <w:proofErr w:type="gramEnd"/>
            <w:r w:rsidRPr="00513EDA">
              <w:rPr>
                <w:sz w:val="22"/>
                <w:szCs w:val="22"/>
                <w:lang w:eastAsia="en-US"/>
              </w:rPr>
              <w:t>очта</w:t>
            </w:r>
            <w:proofErr w:type="spellEnd"/>
            <w:r w:rsidRPr="00513EDA">
              <w:rPr>
                <w:sz w:val="22"/>
                <w:szCs w:val="22"/>
                <w:lang w:eastAsia="en-US"/>
              </w:rPr>
              <w:t>:</w:t>
            </w:r>
            <w:r w:rsidRPr="00513EDA">
              <w:rPr>
                <w:rFonts w:eastAsia="Calibri"/>
                <w:color w:val="0072C6"/>
                <w:sz w:val="20"/>
                <w:szCs w:val="22"/>
                <w:lang w:eastAsia="en-US"/>
              </w:rPr>
              <w:t xml:space="preserve"> </w:t>
            </w:r>
            <w:hyperlink r:id="rId6" w:history="1">
              <w:r w:rsidRPr="00513EDA">
                <w:rPr>
                  <w:color w:val="0000FF"/>
                  <w:sz w:val="20"/>
                  <w:szCs w:val="20"/>
                  <w:u w:val="single"/>
                  <w:lang w:eastAsia="en-US"/>
                </w:rPr>
                <w:t>ds</w:t>
              </w:r>
              <w:r w:rsidRPr="00513EDA">
                <w:rPr>
                  <w:color w:val="0000FF"/>
                  <w:sz w:val="20"/>
                  <w:szCs w:val="20"/>
                  <w:u w:val="single"/>
                  <w:lang w:val="en-US" w:eastAsia="en-US"/>
                </w:rPr>
                <w:t>sturnali</w:t>
              </w:r>
              <w:r w:rsidRPr="00513EDA">
                <w:rPr>
                  <w:color w:val="0000FF"/>
                  <w:sz w:val="20"/>
                  <w:szCs w:val="20"/>
                  <w:u w:val="single"/>
                  <w:lang w:eastAsia="en-US"/>
                </w:rPr>
                <w:t>.arsk@tatar.ru</w:t>
              </w:r>
            </w:hyperlink>
          </w:p>
          <w:p w:rsidR="00513EDA" w:rsidRPr="00513EDA" w:rsidRDefault="00513EDA" w:rsidP="00513EDA">
            <w:pPr>
              <w:jc w:val="center"/>
              <w:rPr>
                <w:sz w:val="22"/>
                <w:szCs w:val="22"/>
                <w:lang w:eastAsia="en-US"/>
              </w:rPr>
            </w:pPr>
            <w:r w:rsidRPr="00513EDA">
              <w:rPr>
                <w:sz w:val="18"/>
                <w:szCs w:val="18"/>
                <w:lang w:eastAsia="en-US"/>
              </w:rPr>
              <w:t>ОГРН 1021606153</w:t>
            </w:r>
            <w:r w:rsidRPr="00513EDA">
              <w:rPr>
                <w:sz w:val="18"/>
                <w:szCs w:val="18"/>
                <w:lang w:val="tt-RU" w:eastAsia="en-US"/>
              </w:rPr>
              <w:t>909</w:t>
            </w:r>
            <w:r w:rsidRPr="00513EDA">
              <w:rPr>
                <w:sz w:val="18"/>
                <w:szCs w:val="18"/>
                <w:lang w:eastAsia="en-US"/>
              </w:rPr>
              <w:t xml:space="preserve">   ИНН 160900</w:t>
            </w:r>
            <w:r w:rsidRPr="00513EDA">
              <w:rPr>
                <w:sz w:val="18"/>
                <w:szCs w:val="18"/>
                <w:lang w:val="en-US" w:eastAsia="en-US"/>
              </w:rPr>
              <w:t>5</w:t>
            </w:r>
            <w:r w:rsidRPr="00513EDA">
              <w:rPr>
                <w:sz w:val="18"/>
                <w:szCs w:val="18"/>
                <w:lang w:val="tt-RU" w:eastAsia="en-US"/>
              </w:rPr>
              <w:t>279</w:t>
            </w:r>
            <w:r w:rsidRPr="00513EDA">
              <w:rPr>
                <w:sz w:val="18"/>
                <w:szCs w:val="18"/>
                <w:lang w:eastAsia="en-US"/>
              </w:rPr>
              <w:t xml:space="preserve">  КПП 160901001</w:t>
            </w:r>
          </w:p>
        </w:tc>
      </w:tr>
    </w:tbl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Приказ №</w:t>
      </w:r>
      <w:r w:rsidR="00513EDA">
        <w:rPr>
          <w:rFonts w:eastAsia="Calibri"/>
          <w:sz w:val="28"/>
          <w:szCs w:val="28"/>
          <w:lang w:eastAsia="en-US"/>
        </w:rPr>
        <w:t xml:space="preserve"> 36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513EDA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МБДОУ «</w:t>
      </w:r>
      <w:proofErr w:type="spellStart"/>
      <w:r>
        <w:rPr>
          <w:rFonts w:eastAsia="Calibri"/>
          <w:sz w:val="28"/>
          <w:szCs w:val="28"/>
          <w:lang w:eastAsia="en-US"/>
        </w:rPr>
        <w:t>Старотурналинский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</w:t>
      </w:r>
      <w:r w:rsidR="00D101FB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            </w:t>
      </w:r>
      <w:r w:rsidR="00D101FB">
        <w:rPr>
          <w:rFonts w:eastAsia="Calibri"/>
          <w:sz w:val="28"/>
          <w:szCs w:val="28"/>
          <w:lang w:eastAsia="en-US"/>
        </w:rPr>
        <w:t xml:space="preserve">  от 18.01.2021 г.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«Об утверждении плана</w:t>
      </w:r>
    </w:p>
    <w:p w:rsidR="00D101FB" w:rsidRDefault="00D101FB" w:rsidP="00D101FB">
      <w:pPr>
        <w:tabs>
          <w:tab w:val="num" w:pos="360"/>
        </w:tabs>
        <w:spacing w:line="276" w:lineRule="auto"/>
        <w:ind w:left="426" w:right="36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мероприятий»</w:t>
      </w:r>
    </w:p>
    <w:p w:rsidR="00D101FB" w:rsidRDefault="00D101FB" w:rsidP="00D101FB">
      <w:pPr>
        <w:spacing w:line="276" w:lineRule="auto"/>
        <w:ind w:left="426" w:firstLine="426"/>
        <w:jc w:val="both"/>
        <w:rPr>
          <w:rFonts w:eastAsia="Calibri"/>
          <w:sz w:val="28"/>
          <w:szCs w:val="28"/>
          <w:lang w:eastAsia="en-US"/>
        </w:rPr>
      </w:pPr>
    </w:p>
    <w:p w:rsidR="00D101FB" w:rsidRDefault="00D101FB" w:rsidP="00D101FB">
      <w:pPr>
        <w:tabs>
          <w:tab w:val="num" w:pos="0"/>
        </w:tabs>
        <w:spacing w:line="276" w:lineRule="auto"/>
        <w:ind w:right="360" w:firstLine="633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соответствии  Указом президента от 5 октября 2020 года № УП-653 «Об объявлении 2021 года в Республике Татарстан Годом родных языков и народного единства»,  на основании Постановления руководителя Арского районного исполнительного комитета</w:t>
      </w:r>
      <w:r w:rsidR="00513EDA">
        <w:rPr>
          <w:rFonts w:eastAsia="Calibri"/>
          <w:sz w:val="28"/>
          <w:szCs w:val="28"/>
          <w:lang w:eastAsia="en-US"/>
        </w:rPr>
        <w:t>, приказа от 18.01.2021 года № 18 МУ «Управления образования» исполкома Арского муниципального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приказываю:</w:t>
      </w:r>
    </w:p>
    <w:p w:rsidR="00D101FB" w:rsidRDefault="00D101FB" w:rsidP="00D101FB">
      <w:pPr>
        <w:numPr>
          <w:ilvl w:val="0"/>
          <w:numId w:val="1"/>
        </w:numPr>
        <w:autoSpaceDE w:val="0"/>
        <w:autoSpaceDN w:val="0"/>
        <w:adjustRightInd w:val="0"/>
        <w:spacing w:before="156" w:after="200" w:line="276" w:lineRule="auto"/>
        <w:ind w:left="284" w:firstLine="425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Утвердить «План мероприятий  </w:t>
      </w:r>
      <w:r>
        <w:rPr>
          <w:rFonts w:eastAsia="Calibri"/>
          <w:sz w:val="28"/>
          <w:szCs w:val="28"/>
          <w:lang w:eastAsia="en-US"/>
        </w:rPr>
        <w:t>Годом родных языков и народного единства</w:t>
      </w:r>
      <w:r w:rsidR="00513EDA">
        <w:rPr>
          <w:sz w:val="28"/>
          <w:szCs w:val="28"/>
        </w:rPr>
        <w:t xml:space="preserve"> МБДОУ «</w:t>
      </w:r>
      <w:proofErr w:type="spellStart"/>
      <w:r w:rsidR="00513EDA">
        <w:rPr>
          <w:sz w:val="28"/>
          <w:szCs w:val="28"/>
        </w:rPr>
        <w:t>Старотурналинский</w:t>
      </w:r>
      <w:proofErr w:type="spellEnd"/>
      <w:r w:rsidR="00513EDA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 xml:space="preserve">» </w:t>
      </w:r>
      <w:r w:rsidR="00513EDA">
        <w:rPr>
          <w:sz w:val="28"/>
          <w:szCs w:val="28"/>
        </w:rPr>
        <w:t>Арского муниципального района Республики Татарстан</w:t>
      </w:r>
      <w:r>
        <w:rPr>
          <w:sz w:val="28"/>
          <w:szCs w:val="28"/>
        </w:rPr>
        <w:t xml:space="preserve"> (</w:t>
      </w:r>
      <w:r>
        <w:rPr>
          <w:rFonts w:eastAsia="Calibri"/>
          <w:sz w:val="28"/>
          <w:szCs w:val="28"/>
          <w:lang w:eastAsia="en-US"/>
        </w:rPr>
        <w:t>Приложение 1.)</w:t>
      </w:r>
    </w:p>
    <w:p w:rsidR="00D101FB" w:rsidRDefault="00D101FB" w:rsidP="00D101FB">
      <w:pPr>
        <w:ind w:left="851"/>
        <w:jc w:val="both"/>
        <w:rPr>
          <w:sz w:val="28"/>
        </w:rPr>
      </w:pPr>
    </w:p>
    <w:p w:rsidR="00D101FB" w:rsidRDefault="00D101FB" w:rsidP="00D101FB">
      <w:pPr>
        <w:numPr>
          <w:ilvl w:val="0"/>
          <w:numId w:val="1"/>
        </w:numPr>
        <w:tabs>
          <w:tab w:val="num" w:pos="0"/>
        </w:tabs>
        <w:spacing w:after="200" w:line="276" w:lineRule="auto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 w:rsidR="00513EDA">
        <w:rPr>
          <w:sz w:val="28"/>
        </w:rPr>
        <w:t xml:space="preserve">Воспитателям организовать работу и принять участие в реализации  мероприятий </w:t>
      </w:r>
      <w:r w:rsidR="00B92C48">
        <w:rPr>
          <w:sz w:val="28"/>
        </w:rPr>
        <w:t xml:space="preserve"> Плана</w:t>
      </w:r>
    </w:p>
    <w:p w:rsidR="00D101FB" w:rsidRDefault="00D101FB" w:rsidP="00D101FB">
      <w:pPr>
        <w:tabs>
          <w:tab w:val="num" w:pos="0"/>
        </w:tabs>
        <w:ind w:firstLine="851"/>
        <w:rPr>
          <w:sz w:val="28"/>
        </w:rPr>
      </w:pPr>
    </w:p>
    <w:p w:rsidR="00D101FB" w:rsidRDefault="00D101FB" w:rsidP="00D101FB">
      <w:pPr>
        <w:numPr>
          <w:ilvl w:val="0"/>
          <w:numId w:val="1"/>
        </w:numPr>
        <w:spacing w:after="200" w:line="276" w:lineRule="auto"/>
        <w:ind w:left="0" w:firstLine="851"/>
        <w:jc w:val="both"/>
        <w:rPr>
          <w:sz w:val="28"/>
        </w:rPr>
      </w:pPr>
      <w:r>
        <w:rPr>
          <w:sz w:val="28"/>
        </w:rPr>
        <w:t>Контроль над исполнением приказа оставляю за собой.</w:t>
      </w:r>
    </w:p>
    <w:p w:rsidR="00D101FB" w:rsidRDefault="00D101FB" w:rsidP="00D101FB">
      <w:pPr>
        <w:spacing w:line="276" w:lineRule="auto"/>
        <w:ind w:right="360" w:firstLine="851"/>
        <w:rPr>
          <w:rFonts w:eastAsia="Calibri"/>
          <w:sz w:val="28"/>
          <w:szCs w:val="28"/>
          <w:lang w:eastAsia="en-US"/>
        </w:rPr>
      </w:pPr>
    </w:p>
    <w:p w:rsidR="00D101FB" w:rsidRPr="00B92C48" w:rsidRDefault="00B92C48" w:rsidP="00D101FB">
      <w:pPr>
        <w:spacing w:line="360" w:lineRule="auto"/>
        <w:jc w:val="both"/>
        <w:rPr>
          <w:i/>
          <w:sz w:val="28"/>
          <w:szCs w:val="28"/>
        </w:rPr>
      </w:pPr>
      <w:r w:rsidRPr="00B92C48">
        <w:rPr>
          <w:rFonts w:eastAsia="Calibri"/>
          <w:sz w:val="28"/>
          <w:szCs w:val="28"/>
          <w:lang w:eastAsia="en-US"/>
        </w:rPr>
        <w:t xml:space="preserve">Заведующий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</w:t>
      </w:r>
      <w:bookmarkStart w:id="0" w:name="_GoBack"/>
      <w:bookmarkEnd w:id="0"/>
      <w:r w:rsidRPr="00B92C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92C48">
        <w:rPr>
          <w:rFonts w:eastAsia="Calibri"/>
          <w:sz w:val="28"/>
          <w:szCs w:val="28"/>
          <w:lang w:eastAsia="en-US"/>
        </w:rPr>
        <w:t>Д.В.Бариева</w:t>
      </w:r>
      <w:proofErr w:type="spellEnd"/>
    </w:p>
    <w:p w:rsidR="00D101FB" w:rsidRPr="00D101FB" w:rsidRDefault="00D101FB" w:rsidP="00D101FB">
      <w:pPr>
        <w:spacing w:line="360" w:lineRule="auto"/>
        <w:jc w:val="both"/>
      </w:pPr>
      <w:r w:rsidRPr="00D101FB">
        <w:t xml:space="preserve"> </w:t>
      </w:r>
    </w:p>
    <w:p w:rsidR="002B4CCD" w:rsidRPr="00D101FB" w:rsidRDefault="002B4CCD"/>
    <w:sectPr w:rsidR="002B4CCD" w:rsidRPr="00D1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62BFB"/>
    <w:multiLevelType w:val="hybridMultilevel"/>
    <w:tmpl w:val="8618BA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F5"/>
    <w:rsid w:val="000A3399"/>
    <w:rsid w:val="002B4CCD"/>
    <w:rsid w:val="00513EDA"/>
    <w:rsid w:val="0065582F"/>
    <w:rsid w:val="00831DF5"/>
    <w:rsid w:val="00B92C48"/>
    <w:rsid w:val="00D1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hasan.arsk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Админ</cp:lastModifiedBy>
  <cp:revision>2</cp:revision>
  <dcterms:created xsi:type="dcterms:W3CDTF">2021-01-25T06:45:00Z</dcterms:created>
  <dcterms:modified xsi:type="dcterms:W3CDTF">2021-01-25T06:45:00Z</dcterms:modified>
</cp:coreProperties>
</file>